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D9B2A" w14:textId="3EC1348E" w:rsidR="00465E98" w:rsidRDefault="00AC5057" w:rsidP="00ED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C5057">
        <w:rPr>
          <w:rFonts w:ascii="Times New Roman" w:hAnsi="Times New Roman" w:cs="Times New Roman"/>
          <w:b/>
          <w:bCs/>
          <w:sz w:val="28"/>
          <w:szCs w:val="28"/>
        </w:rPr>
        <w:t>Лекция 3</w:t>
      </w:r>
    </w:p>
    <w:p w14:paraId="150A02A8" w14:textId="7D0C9CE0" w:rsidR="00AC5057" w:rsidRDefault="00ED6BBD" w:rsidP="00ED6B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F7F1" wp14:editId="3AFC5A98">
                <wp:simplePos x="0" y="0"/>
                <wp:positionH relativeFrom="column">
                  <wp:posOffset>59276</wp:posOffset>
                </wp:positionH>
                <wp:positionV relativeFrom="paragraph">
                  <wp:posOffset>158750</wp:posOffset>
                </wp:positionV>
                <wp:extent cx="402590" cy="375285"/>
                <wp:effectExtent l="0" t="0" r="16510" b="24765"/>
                <wp:wrapNone/>
                <wp:docPr id="2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76918" w14:textId="77777777" w:rsidR="00ED6BBD" w:rsidRDefault="00ED6BBD" w:rsidP="00ED6BBD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4.65pt;margin-top:12.5pt;width:31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" fillcolor="white [3212]" strokecolor="#2f528f" strokeweight="1pt">
                <v:stroke joinstyle="miter"/>
                <v:path arrowok="t"/>
                <v:textbox>
                  <w:txbxContent>
                    <w:p w14:paraId="76876918" w14:textId="77777777" w:rsidR="00ED6BBD" w:rsidRDefault="00ED6BBD" w:rsidP="00ED6BBD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11700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</w:t>
      </w:r>
      <w:r w:rsidR="00AC505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магнитті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 толқынның ионосферада таралуы</w:t>
      </w:r>
    </w:p>
    <w:p w14:paraId="6B28C3EC" w14:textId="1BEBFD59" w:rsidR="00AC5057" w:rsidRPr="007F5F5E" w:rsidRDefault="00ED6BBD" w:rsidP="008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73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>Спутник</w:t>
      </w:r>
      <w:r w:rsidR="00AE0711">
        <w:rPr>
          <w:rFonts w:ascii="Times New Roman" w:hAnsi="Times New Roman" w:cs="Times New Roman"/>
          <w:sz w:val="28"/>
          <w:szCs w:val="28"/>
          <w:lang w:val="kk-KZ"/>
        </w:rPr>
        <w:t>тен сигнал ионосферадан шағылғ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AE0711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 xml:space="preserve"> кейін қабылданады. Ионосфера</w:t>
      </w:r>
      <w:r w:rsidR="00AE0711">
        <w:rPr>
          <w:rFonts w:ascii="Times New Roman" w:hAnsi="Times New Roman" w:cs="Times New Roman"/>
          <w:sz w:val="28"/>
          <w:szCs w:val="28"/>
          <w:lang w:val="kk-KZ"/>
        </w:rPr>
        <w:t xml:space="preserve"> − 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>атмосфераның жоғарғы қабаты. Күн радиациясы, космостық сә</w:t>
      </w:r>
      <w:r w:rsidR="00232E01">
        <w:rPr>
          <w:rFonts w:ascii="Times New Roman" w:hAnsi="Times New Roman" w:cs="Times New Roman"/>
          <w:sz w:val="28"/>
          <w:szCs w:val="28"/>
          <w:lang w:val="kk-KZ"/>
        </w:rPr>
        <w:t>улелер атмосфера молекулаларын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 xml:space="preserve"> электрон және ионға ыдыратады, олардың қос</w:t>
      </w:r>
      <w:r w:rsidR="00AE0711">
        <w:rPr>
          <w:rFonts w:ascii="Times New Roman" w:hAnsi="Times New Roman" w:cs="Times New Roman"/>
          <w:sz w:val="28"/>
          <w:szCs w:val="28"/>
          <w:lang w:val="kk-KZ"/>
        </w:rPr>
        <w:t>пасы плазма деп аталады. Электр</w:t>
      </w:r>
      <w:r w:rsidR="00AC5057" w:rsidRPr="007F5F5E">
        <w:rPr>
          <w:rFonts w:ascii="Times New Roman" w:hAnsi="Times New Roman" w:cs="Times New Roman"/>
          <w:sz w:val="28"/>
          <w:szCs w:val="28"/>
          <w:lang w:val="kk-KZ"/>
        </w:rPr>
        <w:t>магниттік толқынның плазмадан өту, шағылу мүмкіндіктерінің физикасын қарастырамыз.</w:t>
      </w:r>
    </w:p>
    <w:p w14:paraId="18A13196" w14:textId="76A13D50" w:rsidR="00AC5057" w:rsidRPr="007F5F5E" w:rsidRDefault="00583480" w:rsidP="00846341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F5F5E">
        <w:rPr>
          <w:rFonts w:ascii="Times New Roman" w:hAnsi="Times New Roman" w:cs="Times New Roman"/>
          <w:sz w:val="28"/>
          <w:szCs w:val="28"/>
          <w:lang w:val="kk-KZ"/>
        </w:rPr>
        <w:t xml:space="preserve">Электрлік индукция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kk-KZ"/>
          </w:rPr>
          <m:t>=ɛ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Е</m:t>
            </m:r>
          </m:e>
        </m:acc>
      </m:oMath>
      <w:r w:rsidR="008463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векторын</w:t>
      </w:r>
      <w:r w:rsidRPr="007F5F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поляризация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Р</m:t>
            </m:r>
          </m:e>
        </m:acc>
      </m:oMath>
      <w:r w:rsidRPr="007F5F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арқылы жазамыз:</w:t>
      </w:r>
    </w:p>
    <w:p w14:paraId="7437C366" w14:textId="6E7A1DE0" w:rsidR="009F791F" w:rsidRPr="00ED6BBD" w:rsidRDefault="00CD5DFF" w:rsidP="00ED6BBD">
      <w:pPr>
        <w:tabs>
          <w:tab w:val="left" w:pos="8295"/>
        </w:tabs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m:oMath>
        <m:acc>
          <m:accPr>
            <m:chr m:val="⃗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D</m:t>
            </m:r>
          </m:e>
        </m:acc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>=4</m:t>
        </m:r>
        <m:r>
          <w:rPr>
            <w:rFonts w:ascii="Cambria Math" w:eastAsia="Calibri" w:hAnsi="Cambria Math" w:cs="Times New Roman"/>
            <w:sz w:val="28"/>
            <w:szCs w:val="28"/>
            <w:lang w:val="kk-KZ"/>
          </w:rPr>
          <m:t>π</m:t>
        </m:r>
        <m:acc>
          <m:accPr>
            <m:chr m:val="⃗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р</m:t>
            </m:r>
          </m:e>
        </m:acc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>+</m:t>
        </m:r>
        <m:acc>
          <m:accPr>
            <m:chr m:val="⃗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Е</m:t>
            </m:r>
          </m:e>
        </m:acc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 xml:space="preserve">,   </m:t>
        </m:r>
        <m:acc>
          <m:accPr>
            <m:chr m:val="⃗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р</m:t>
            </m:r>
          </m:e>
        </m:acc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val="kk-KZ"/>
          </w:rPr>
          <m:t>N</m:t>
        </m:r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>е</m:t>
        </m:r>
        <m:acc>
          <m:accPr>
            <m:chr m:val="⃗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х</m:t>
            </m:r>
          </m:e>
        </m:acc>
      </m:oMath>
      <w:r w:rsidR="00ED6B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,</w:t>
      </w:r>
      <w:r w:rsidR="009F791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</w:t>
      </w:r>
      <w:r w:rsidR="00ED6B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="00ED6BBD" w:rsidRPr="008463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F791F" w:rsidRPr="008463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(1)</w:t>
      </w:r>
    </w:p>
    <w:p w14:paraId="71B9254C" w14:textId="6E1160BA" w:rsidR="007F5F5E" w:rsidRPr="009F791F" w:rsidRDefault="00846341" w:rsidP="00ED6BBD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>м</w:t>
      </w:r>
      <w:r w:rsidR="007F5F5E" w:rsidRPr="007F5F5E"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 xml:space="preserve">ұндағы </w:t>
      </w:r>
      <w:r w:rsidR="007F5F5E" w:rsidRPr="009F791F"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>N</w:t>
      </w:r>
      <w:r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 xml:space="preserve"> − </w:t>
      </w:r>
      <w:r w:rsidR="007F5F5E" w:rsidRPr="007F5F5E"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>көлем бірлігіндегі электрондар саны</w:t>
      </w:r>
      <w:r w:rsidR="007F5F5E"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>, х</w:t>
      </w:r>
      <w:r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 xml:space="preserve"> − </w:t>
      </w:r>
      <w:r w:rsidR="007F5F5E">
        <w:rPr>
          <w:rFonts w:ascii="Cambria Math" w:eastAsiaTheme="minorEastAsia" w:hAnsi="Cambria Math" w:cs="Times New Roman"/>
          <w:iCs/>
          <w:sz w:val="28"/>
          <w:szCs w:val="28"/>
          <w:lang w:val="kk-KZ"/>
        </w:rPr>
        <w:t>электрон мен ион арасындағы қашықтық.</w:t>
      </w:r>
    </w:p>
    <w:p w14:paraId="4776A8DA" w14:textId="77777777" w:rsidR="002136DA" w:rsidRDefault="009F791F" w:rsidP="00ED6BB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79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3CBB5" wp14:editId="750AA9FB">
            <wp:extent cx="1013790" cy="180975"/>
            <wp:effectExtent l="19050" t="0" r="0" b="0"/>
            <wp:docPr id="1" name="Рисунок 0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998" cy="1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0B9D" w14:textId="562F9BFE" w:rsidR="009F791F" w:rsidRPr="00ED6BBD" w:rsidRDefault="0064247F" w:rsidP="00ED6BBD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(1)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9F791F" w:rsidRPr="00273AEC">
        <w:rPr>
          <w:rFonts w:ascii="Times New Roman" w:hAnsi="Times New Roman" w:cs="Times New Roman"/>
          <w:iCs/>
          <w:sz w:val="28"/>
          <w:szCs w:val="28"/>
        </w:rPr>
        <w:t>ормулада</w:t>
      </w:r>
      <w:proofErr w:type="spellEnd"/>
      <w:r w:rsidR="009F791F" w:rsidRPr="00273AEC">
        <w:rPr>
          <w:rFonts w:ascii="Times New Roman" w:hAnsi="Times New Roman" w:cs="Times New Roman"/>
          <w:iCs/>
          <w:sz w:val="28"/>
          <w:szCs w:val="28"/>
          <w:lang w:val="kk-KZ"/>
        </w:rPr>
        <w:t>ғы</w:t>
      </w:r>
      <w:r w:rsidR="00273AE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9F791F" w:rsidRPr="00273AEC">
        <w:rPr>
          <w:rFonts w:ascii="Times New Roman" w:hAnsi="Times New Roman" w:cs="Times New Roman"/>
          <w:iCs/>
          <w:sz w:val="28"/>
          <w:szCs w:val="28"/>
          <w:lang w:val="kk-KZ"/>
        </w:rPr>
        <w:t>минус таң</w:t>
      </w:r>
      <w:proofErr w:type="gramStart"/>
      <w:r w:rsidR="009F791F" w:rsidRPr="00273AEC">
        <w:rPr>
          <w:rFonts w:ascii="Times New Roman" w:hAnsi="Times New Roman" w:cs="Times New Roman"/>
          <w:iCs/>
          <w:sz w:val="28"/>
          <w:szCs w:val="28"/>
          <w:lang w:val="kk-KZ"/>
        </w:rPr>
        <w:t>б</w:t>
      </w:r>
      <w:r w:rsidR="00273AEC" w:rsidRPr="00273AEC">
        <w:rPr>
          <w:rFonts w:ascii="Times New Roman" w:hAnsi="Times New Roman" w:cs="Times New Roman"/>
          <w:iCs/>
          <w:sz w:val="28"/>
          <w:szCs w:val="28"/>
          <w:lang w:val="kk-KZ"/>
        </w:rPr>
        <w:t>а</w:t>
      </w:r>
      <w:proofErr w:type="gramEnd"/>
      <w:r w:rsidR="009F791F" w:rsidRPr="00273AE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электрон зарядының теріс екендігіне сәйкес. </w:t>
      </w:r>
      <w:r w:rsidRPr="00232E01">
        <w:rPr>
          <w:rFonts w:ascii="Times New Roman" w:hAnsi="Times New Roman" w:cs="Times New Roman"/>
          <w:iCs/>
          <w:sz w:val="28"/>
          <w:szCs w:val="28"/>
          <w:lang w:val="kk-KZ"/>
        </w:rPr>
        <w:t>D</w:t>
      </w:r>
      <w:r w:rsidR="009F791F" w:rsidRPr="00273AE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шамасының екі анықтамасынан скалярлық түрде мына формулаларды жазамыз:</w:t>
      </w:r>
    </w:p>
    <w:p w14:paraId="768FC0A6" w14:textId="55ACFB30" w:rsidR="002136DA" w:rsidRDefault="009F791F" w:rsidP="00ED6BBD">
      <w:pPr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F791F">
        <w:rPr>
          <w:rFonts w:ascii="Times New Roman" w:eastAsia="Calibri" w:hAnsi="Times New Roman" w:cs="Times New Roman"/>
          <w:i/>
          <w:sz w:val="28"/>
          <w:szCs w:val="28"/>
          <w:lang w:val="kk-KZ"/>
        </w:rPr>
        <w:t>ɛЕ = -4</w:t>
      </w:r>
      <w:r w:rsidRPr="009F791F">
        <w:rPr>
          <w:rFonts w:ascii="Times New Roman" w:eastAsia="Calibri" w:hAnsi="Times New Roman" w:cs="Times New Roman"/>
          <w:i/>
          <w:sz w:val="28"/>
          <w:szCs w:val="28"/>
        </w:rPr>
        <w:t>π</w:t>
      </w:r>
      <w:r w:rsidRPr="009F791F">
        <w:rPr>
          <w:rFonts w:ascii="Times New Roman" w:eastAsia="Calibri" w:hAnsi="Times New Roman" w:cs="Times New Roman"/>
          <w:i/>
          <w:sz w:val="28"/>
          <w:szCs w:val="28"/>
          <w:lang w:val="kk-KZ"/>
        </w:rPr>
        <w:t>Nex+Е,  ɛ = 1 -</w:t>
      </w:r>
      <m:oMath>
        <m:r>
          <w:rPr>
            <w:rFonts w:ascii="Cambria Math" w:eastAsia="Calibri" w:hAnsi="Cambria Math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4πNex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  <w:lang w:val="kk-KZ"/>
              </w:rPr>
              <m:t>Е</m:t>
            </m:r>
          </m:den>
        </m:f>
        <m:r>
          <w:rPr>
            <w:rFonts w:ascii="Cambria Math" w:eastAsia="Calibri" w:hAnsi="Times New Roman" w:cs="Times New Roman"/>
            <w:sz w:val="28"/>
            <w:szCs w:val="28"/>
            <w:lang w:val="kk-KZ"/>
          </w:rPr>
          <m:t xml:space="preserve">  </m:t>
        </m:r>
      </m:oMath>
      <w:r w:rsidRPr="009F79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(2)</w:t>
      </w:r>
    </w:p>
    <w:p w14:paraId="4D149EA7" w14:textId="58ACC1B2" w:rsidR="009F791F" w:rsidRPr="0064247F" w:rsidRDefault="009F791F" w:rsidP="00ED6BB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24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Ньютонның екінші заңынан </w:t>
      </w:r>
      <w:r w:rsidR="002136DA" w:rsidRPr="0064247F">
        <w:rPr>
          <w:rFonts w:ascii="Times New Roman" w:eastAsia="Calibri" w:hAnsi="Times New Roman" w:cs="Times New Roman"/>
          <w:sz w:val="28"/>
          <w:szCs w:val="28"/>
          <w:lang w:val="kk-KZ"/>
        </w:rPr>
        <w:t>Е электрлік кернеулікті табамыз:</w:t>
      </w:r>
    </w:p>
    <w:p w14:paraId="5EC10961" w14:textId="63A55343" w:rsidR="00527117" w:rsidRPr="00527117" w:rsidRDefault="00CD5DFF" w:rsidP="00527117">
      <w:pPr>
        <w:pStyle w:val="a4"/>
        <w:spacing w:after="0"/>
        <w:ind w:left="-284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acc>
          <m:accPr>
            <m:chr m:val="̈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х</m:t>
            </m:r>
          </m:e>
        </m:acc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Е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, 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Е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kk-KZ"/>
          </w:rPr>
          <m:t>x</m:t>
        </m:r>
      </m:oMath>
      <w:r w:rsidR="00527117" w:rsidRPr="0052711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  </w:t>
      </w:r>
      <w:r w:rsidR="0052711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            </w:t>
      </w:r>
      <w:r w:rsidR="00527117" w:rsidRPr="0052711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          </w:t>
      </w:r>
      <w:r w:rsidR="00527117" w:rsidRP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>(3)</w:t>
      </w:r>
    </w:p>
    <w:p w14:paraId="1662B967" w14:textId="77777777" w:rsidR="00273AEC" w:rsidRPr="00ED6BBD" w:rsidRDefault="002136DA" w:rsidP="00ED6BBD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2136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ω</w:t>
      </w:r>
      <w:r w:rsidRPr="00ED6B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proofErr w:type="gramStart"/>
      <w:r w:rsidRPr="00ED6BBD">
        <w:rPr>
          <w:rFonts w:ascii="Times New Roman" w:eastAsia="Times New Roman" w:hAnsi="Times New Roman" w:cs="Times New Roman"/>
          <w:sz w:val="28"/>
          <w:szCs w:val="28"/>
          <w:lang w:val="kk-KZ"/>
        </w:rPr>
        <w:t>тол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жиілігі</w:t>
      </w:r>
    </w:p>
    <w:p w14:paraId="4446AF17" w14:textId="0BF85B23" w:rsidR="009F791F" w:rsidRPr="00ED6BBD" w:rsidRDefault="00273AEC" w:rsidP="00ED6BBD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6B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</w:t>
      </w:r>
      <w:r w:rsidRPr="00527117">
        <w:rPr>
          <w:rFonts w:ascii="Times New Roman" w:eastAsia="Times New Roman" w:hAnsi="Times New Roman" w:cs="Times New Roman"/>
          <w:sz w:val="28"/>
          <w:szCs w:val="28"/>
          <w:lang w:val="kk-KZ"/>
        </w:rPr>
        <w:t>(3)</w:t>
      </w:r>
      <w:r w:rsidRPr="00ED6B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527117" w:rsidRP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 w:rsid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27117"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r w:rsidR="002136DA" w:rsidRPr="00273A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ормуланы (2) </w:t>
      </w:r>
      <w:r w:rsidR="00527117" w:rsidRP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 w:rsidR="0052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136DA" w:rsidRPr="00273A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формулаға </w:t>
      </w:r>
      <w:r w:rsidR="002136DA" w:rsidRPr="00273AEC">
        <w:rPr>
          <w:rFonts w:ascii="Times New Roman" w:hAnsi="Times New Roman" w:cs="Times New Roman"/>
          <w:iCs/>
          <w:sz w:val="28"/>
          <w:szCs w:val="28"/>
          <w:lang w:val="kk-KZ"/>
        </w:rPr>
        <w:t>қойып диэлектірлік өтімділікті табамыз:</w:t>
      </w:r>
    </w:p>
    <w:p w14:paraId="78BFF443" w14:textId="32C49CC7" w:rsidR="002136DA" w:rsidRPr="00273AEC" w:rsidRDefault="002136DA" w:rsidP="00ED6BBD">
      <w:pPr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73AE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ɛ(</w:t>
      </w:r>
      <w:r w:rsidRPr="002136D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ω</w:t>
      </w:r>
      <w:r w:rsidRPr="00273AE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) = 1-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πN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ω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ω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Pr="00273AE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</w:t>
      </w:r>
      <w:r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</w:t>
      </w:r>
      <w:r w:rsid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  <w:r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(4)          </w:t>
      </w:r>
    </w:p>
    <w:p w14:paraId="0B393D5A" w14:textId="7D5D6FA7" w:rsidR="00273AEC" w:rsidRDefault="002136DA" w:rsidP="00ED6BBD">
      <w:pPr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4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πNe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плазмалық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жиілік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  <w:r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</w:t>
      </w:r>
      <w:r w:rsid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</w:t>
      </w:r>
      <w:r w:rsidR="00273AEC"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>5)</w:t>
      </w:r>
    </w:p>
    <w:p w14:paraId="45F60373" w14:textId="51CD15B8" w:rsidR="00273AEC" w:rsidRDefault="00ED6BBD" w:rsidP="00ED6BB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3ADC" wp14:editId="1A2C8BEC">
                <wp:simplePos x="0" y="0"/>
                <wp:positionH relativeFrom="column">
                  <wp:posOffset>71563</wp:posOffset>
                </wp:positionH>
                <wp:positionV relativeFrom="paragraph">
                  <wp:posOffset>224790</wp:posOffset>
                </wp:positionV>
                <wp:extent cx="402590" cy="375285"/>
                <wp:effectExtent l="0" t="0" r="16510" b="247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C5022" w14:textId="1236961C" w:rsidR="00ED6BBD" w:rsidRDefault="00ED6BBD" w:rsidP="00ED6BBD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5.65pt;margin-top:17.7pt;width:3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" fillcolor="white [3212]" strokecolor="#2f528f" strokeweight="1pt">
                <v:stroke joinstyle="miter"/>
                <v:path arrowok="t"/>
                <v:textbox>
                  <w:txbxContent>
                    <w:p w14:paraId="7E2C5022" w14:textId="1236961C" w:rsidR="00ED6BBD" w:rsidRDefault="00ED6BBD" w:rsidP="00ED6BBD">
                      <w:pPr>
                        <w:jc w:val="center"/>
                      </w:pP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273AEC" w:rsidRP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>(5)</w:t>
      </w:r>
      <w:r w:rsid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73AEC" w:rsidRPr="00527117">
        <w:rPr>
          <w:rFonts w:ascii="Times New Roman" w:eastAsiaTheme="minorEastAsia" w:hAnsi="Times New Roman" w:cs="Times New Roman"/>
          <w:sz w:val="28"/>
          <w:szCs w:val="28"/>
          <w:lang w:val="kk-KZ"/>
        </w:rPr>
        <w:t>- формула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ионың айналасында электронның тербелу жиілігін анықтайды.</w:t>
      </w:r>
    </w:p>
    <w:p w14:paraId="54553650" w14:textId="1098D3C0" w:rsidR="00273AEC" w:rsidRDefault="00ED6BBD" w:rsidP="00ED6BB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</w:t>
      </w:r>
      <w:r w:rsidRPr="00ED6BBD">
        <w:rPr>
          <w:noProof/>
          <w:lang w:val="kk-KZ"/>
        </w:rPr>
        <w:t xml:space="preserve"> 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>Электромагниттік толқы</w:t>
      </w:r>
      <w:r w:rsidR="00232E01">
        <w:rPr>
          <w:rFonts w:ascii="Times New Roman" w:eastAsiaTheme="minorEastAsia" w:hAnsi="Times New Roman" w:cs="Times New Roman"/>
          <w:sz w:val="28"/>
          <w:szCs w:val="28"/>
          <w:lang w:val="kk-KZ"/>
        </w:rPr>
        <w:t>нның плазмада сыну көрсеткішін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273AEC" w:rsidRP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>n</w:t>
      </w:r>
      <w:r w:rsidR="00273AEC">
        <w:rPr>
          <w:rFonts w:ascii="Times New Roman" w:eastAsiaTheme="minorEastAsia" w:hAnsi="Times New Roman" w:cs="Times New Roman"/>
          <w:sz w:val="28"/>
          <w:szCs w:val="28"/>
          <w:lang w:val="kk-KZ"/>
        </w:rPr>
        <w:t>) анықтаймыз:</w:t>
      </w:r>
    </w:p>
    <w:p w14:paraId="4D4F17A0" w14:textId="77777777" w:rsidR="008D32E7" w:rsidRDefault="008D32E7" w:rsidP="008D32E7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D32E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                   n</w:t>
      </w:r>
      <w:r w:rsidRPr="008D32E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8D32E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=</w:t>
      </w:r>
      <w:r w:rsidRPr="008D32E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υ</m:t>
            </m:r>
          </m:den>
        </m:f>
      </m:oMath>
      <w:r w:rsidRPr="008D32E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ω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8D32E7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8D32E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(6)</w:t>
      </w:r>
    </w:p>
    <w:p w14:paraId="6244FF6E" w14:textId="5EFE5BB6" w:rsidR="00273AEC" w:rsidRDefault="00273AEC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мұнда</w:t>
      </w:r>
      <w:r w:rsidRPr="00273A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73AE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</w:t>
      </w:r>
      <w:r w:rsidRPr="00273A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жарық жылдамдығы</w:t>
      </w:r>
      <w:r w:rsidRPr="00273AE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</w:t>
      </w:r>
      <w:r w:rsidR="0054011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υ </w:t>
      </w:r>
      <w:r w:rsidR="00540110">
        <w:rPr>
          <w:rFonts w:ascii="Times New Roman" w:eastAsia="Times New Roman" w:hAnsi="Times New Roman" w:cs="Times New Roman"/>
          <w:sz w:val="28"/>
          <w:szCs w:val="28"/>
          <w:lang w:val="kk-KZ"/>
        </w:rPr>
        <w:t>−</w:t>
      </w:r>
      <w:r w:rsidRPr="00273A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толқынның ортадағы жылдамдығы.</w:t>
      </w:r>
    </w:p>
    <w:p w14:paraId="276FC991" w14:textId="7C6AA677" w:rsidR="00273AEC" w:rsidRDefault="00273AEC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(4) формуланы (6)- ға қоямыз:</w:t>
      </w:r>
    </w:p>
    <w:p w14:paraId="3E69D17B" w14:textId="04E76E1C" w:rsidR="005E0C34" w:rsidRDefault="00273AEC" w:rsidP="00ED6BBD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4011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lastRenderedPageBreak/>
        <w:t>n=c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ε(ω)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=c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(7)</w:t>
      </w:r>
      <w:r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</w:t>
      </w:r>
    </w:p>
    <w:p w14:paraId="7B00A932" w14:textId="5993ACF6" w:rsidR="005E0C34" w:rsidRPr="00540110" w:rsidRDefault="00540110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E6F91" wp14:editId="63C92591">
                <wp:simplePos x="0" y="0"/>
                <wp:positionH relativeFrom="column">
                  <wp:posOffset>53643</wp:posOffset>
                </wp:positionH>
                <wp:positionV relativeFrom="paragraph">
                  <wp:posOffset>715010</wp:posOffset>
                </wp:positionV>
                <wp:extent cx="402590" cy="375285"/>
                <wp:effectExtent l="0" t="0" r="16510" b="24765"/>
                <wp:wrapNone/>
                <wp:docPr id="6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02051" w14:textId="23A20B66" w:rsidR="00ED6BBD" w:rsidRDefault="00ED6BBD" w:rsidP="00ED6BBD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4.2pt;margin-top:56.3pt;width:31.7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" fillcolor="white [3212]" strokecolor="#2f528f" strokeweight="1pt">
                <v:stroke joinstyle="miter"/>
                <v:path arrowok="t"/>
                <v:textbox>
                  <w:txbxContent>
                    <w:p w14:paraId="7AF02051" w14:textId="23A20B66" w:rsidR="00ED6BBD" w:rsidRDefault="00ED6BBD" w:rsidP="00ED6BBD">
                      <w:pPr>
                        <w:jc w:val="center"/>
                      </w:pP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Егер </w:t>
      </w:r>
      <w:r w:rsidR="00273AE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</w:rPr>
        <w:t>ω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&gt;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>, онда n</m:t>
        </m:r>
      </m:oMath>
      <w:r w:rsidR="005E0C34" w:rsidRP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</w:t>
      </w:r>
      <w:r w:rsid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нақты шама, толқын ионосферадан өтеді. Егер 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</w:rPr>
        <w:t>ω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(</w:t>
      </w:r>
      <w:r w:rsid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7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)</w:t>
      </w:r>
      <w:r w:rsid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- де түбір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астында теріс шама болады, яғни</w:t>
      </w:r>
      <w:r w:rsidR="005E0C34" w:rsidRP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n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/>
          </w:rPr>
          <m:t xml:space="preserve">~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-1</m:t>
            </m:r>
          </m:e>
        </m:rad>
      </m:oMath>
      <w:r w:rsidR="005E0C34" w:rsidRP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–жорымал. </w:t>
      </w:r>
      <w:r w:rsid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Жиілігі </w:t>
      </w:r>
      <w:r w:rsidR="00273AE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</w:rPr>
        <w:t>ω</w:t>
      </w:r>
      <w:r w:rsidR="005E0C34"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="00273AE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болатын толқын ионосферадан шағылады.</w:t>
      </w:r>
    </w:p>
    <w:p w14:paraId="36B31F37" w14:textId="3AF55731" w:rsidR="00540110" w:rsidRPr="00540110" w:rsidRDefault="00ED6BBD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</w:t>
      </w:r>
      <w:r w:rsid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</w:t>
      </w:r>
      <w:r w:rsidR="0054011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Тәжірибелік </w:t>
      </w:r>
      <w:r w:rsidR="00232E0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факті</w:t>
      </w:r>
      <w:r w:rsidR="0054011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лер және радиобайлыныс техникасы.</w:t>
      </w:r>
    </w:p>
    <w:p w14:paraId="26B9FC4D" w14:textId="7CC6A084" w:rsidR="005E0C34" w:rsidRDefault="00540110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Жерден </w:t>
      </w:r>
      <w:r w:rsidRPr="009A583D">
        <w:rPr>
          <w:rFonts w:ascii="Times New Roman" w:hAnsi="Times New Roman" w:cs="Times New Roman"/>
          <w:i/>
          <w:sz w:val="32"/>
          <w:szCs w:val="32"/>
        </w:rPr>
        <w:t>ƶ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биіктікте электрондар концентрациясы </w:t>
      </w:r>
      <w:r w:rsidR="005E0C34" w:rsidRPr="005E0C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N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мына графикпен өзгереді:</w:t>
      </w:r>
    </w:p>
    <w:p w14:paraId="67005E7B" w14:textId="49F1FAEB" w:rsidR="005E0C34" w:rsidRDefault="0022675C" w:rsidP="00ED6BBD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1ECDBD4" wp14:editId="1EB227A6">
            <wp:extent cx="3188335" cy="2512695"/>
            <wp:effectExtent l="0" t="0" r="0" b="1905"/>
            <wp:docPr id="9" name="Рисунок 9" descr="C:\Users\Дана\Desktop\ллллллл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а\Desktop\ллллллллл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01">
        <w:rPr>
          <w:rFonts w:ascii="Times New Roman" w:eastAsia="Times New Roman" w:hAnsi="Times New Roman" w:cs="Times New Roman"/>
          <w:iCs/>
          <w:noProof/>
          <w:sz w:val="28"/>
          <w:szCs w:val="28"/>
          <w:lang w:val="kk-KZ" w:eastAsia="ru-RU"/>
        </w:rPr>
        <w:t xml:space="preserve"> </w:t>
      </w:r>
    </w:p>
    <w:p w14:paraId="601799DA" w14:textId="47B17B24" w:rsidR="005E0C34" w:rsidRDefault="005E0C34" w:rsidP="00ED6BBD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D, Е, F –</w:t>
      </w:r>
      <w:r w:rsidRPr="005E0C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ионосфера қабаттарының аттары</w:t>
      </w:r>
      <w:r w:rsidRPr="005E0C3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B94B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Алыстағы </w:t>
      </w:r>
      <w:r w:rsidRPr="007D32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F-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қабатта </w:t>
      </w:r>
      <w:r w:rsidR="007D322C">
        <w:rPr>
          <w:rFonts w:ascii="Times New Roman" w:eastAsia="Times New Roman" w:hAnsi="Times New Roman" w:cs="Times New Roman"/>
          <w:sz w:val="28"/>
          <w:szCs w:val="28"/>
          <w:lang w:val="kk-KZ"/>
        </w:rPr>
        <w:t>эле</w:t>
      </w:r>
      <w:r w:rsidR="00B94BBB">
        <w:rPr>
          <w:rFonts w:ascii="Times New Roman" w:eastAsia="Times New Roman" w:hAnsi="Times New Roman" w:cs="Times New Roman"/>
          <w:sz w:val="28"/>
          <w:szCs w:val="28"/>
          <w:lang w:val="kk-KZ"/>
        </w:rPr>
        <w:t>ктрондар концентрациясы максимал</w:t>
      </w:r>
      <w:r w:rsidR="007D32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демек плазмалық жиілік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="007D32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ең жоғары </w:t>
      </w:r>
      <w:r w:rsidR="007D322C" w:rsidRPr="007D322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F- қабаттан сигнал түнде шағылуы мүмкін, өйткені оған күн сәулесі түседі</w:t>
      </w:r>
      <w:r w:rsidR="007D322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084C80" w:rsidRPr="00084C80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084C80" w:rsidRPr="00084C80">
        <w:rPr>
          <w:rFonts w:ascii="Times New Roman" w:hAnsi="Times New Roman" w:cs="Times New Roman"/>
          <w:i/>
          <w:sz w:val="32"/>
          <w:szCs w:val="32"/>
          <w:lang w:val="kk-KZ"/>
        </w:rPr>
        <w:t xml:space="preserve">ƶ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≥</m:t>
        </m:r>
      </m:oMath>
      <w:r w:rsidR="00084C80" w:rsidRPr="00084C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10</w:t>
      </w:r>
      <w:r w:rsidR="00084C80" w:rsidRPr="00084C8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3</w:t>
      </w:r>
      <w:r w:rsidR="00084C80" w:rsidRPr="00084C80">
        <w:rPr>
          <w:rFonts w:ascii="Times New Roman" w:eastAsiaTheme="minorEastAsia" w:hAnsi="Times New Roman" w:cs="Times New Roman"/>
          <w:sz w:val="28"/>
          <w:szCs w:val="28"/>
          <w:lang w:val="kk-KZ"/>
        </w:rPr>
        <w:t>) км</w:t>
      </w:r>
      <w:r w:rsidR="00084C80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084C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D32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Күндіз сигнал </w:t>
      </w:r>
      <w:r w:rsidR="00084C80" w:rsidRPr="005E0C3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D</w:t>
      </w:r>
      <w:r w:rsidR="00084C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қабаттан шағылады. Радио сигнал қабылдаудың сүлбесі.</w:t>
      </w:r>
    </w:p>
    <w:p w14:paraId="384D0B0A" w14:textId="2876496B" w:rsidR="007D322C" w:rsidRPr="007D322C" w:rsidRDefault="00056D70" w:rsidP="00511700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48714" wp14:editId="50989DE9">
            <wp:extent cx="2178685" cy="1654175"/>
            <wp:effectExtent l="0" t="0" r="0" b="3175"/>
            <wp:docPr id="7" name="Рисунок 7" descr="C:\Users\Дана\Desktop\лл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ллл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2F20" w14:textId="32622A61" w:rsidR="00273AEC" w:rsidRPr="00273AEC" w:rsidRDefault="00273AEC" w:rsidP="00ED6BB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  </w:t>
      </w:r>
    </w:p>
    <w:p w14:paraId="35425F73" w14:textId="77777777" w:rsidR="00273AEC" w:rsidRPr="00273AEC" w:rsidRDefault="00273AEC" w:rsidP="00ED6BBD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5346F30A" w14:textId="77777777" w:rsidR="00273AEC" w:rsidRDefault="00273AEC" w:rsidP="00ED6BBD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55CFC22A" w14:textId="77777777" w:rsidR="00273AEC" w:rsidRPr="00273AEC" w:rsidRDefault="00273AEC" w:rsidP="00ED6BBD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sectPr w:rsidR="00273AEC" w:rsidRPr="002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E69"/>
    <w:multiLevelType w:val="hybridMultilevel"/>
    <w:tmpl w:val="9DE8397C"/>
    <w:lvl w:ilvl="0" w:tplc="E070B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1365"/>
    <w:multiLevelType w:val="hybridMultilevel"/>
    <w:tmpl w:val="411C4274"/>
    <w:lvl w:ilvl="0" w:tplc="C3EA6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A6532"/>
    <w:multiLevelType w:val="hybridMultilevel"/>
    <w:tmpl w:val="A98CF0C2"/>
    <w:lvl w:ilvl="0" w:tplc="6024E362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F5F"/>
    <w:multiLevelType w:val="hybridMultilevel"/>
    <w:tmpl w:val="9A7CEDD0"/>
    <w:lvl w:ilvl="0" w:tplc="90883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98"/>
    <w:rsid w:val="00056D70"/>
    <w:rsid w:val="00084C80"/>
    <w:rsid w:val="002136DA"/>
    <w:rsid w:val="0022675C"/>
    <w:rsid w:val="00232E01"/>
    <w:rsid w:val="00273AEC"/>
    <w:rsid w:val="00465E98"/>
    <w:rsid w:val="00497C9B"/>
    <w:rsid w:val="00511700"/>
    <w:rsid w:val="00527117"/>
    <w:rsid w:val="00540110"/>
    <w:rsid w:val="00583480"/>
    <w:rsid w:val="005E0C34"/>
    <w:rsid w:val="0064247F"/>
    <w:rsid w:val="007D322C"/>
    <w:rsid w:val="007F5F5E"/>
    <w:rsid w:val="00846341"/>
    <w:rsid w:val="008D32E7"/>
    <w:rsid w:val="009F791F"/>
    <w:rsid w:val="00AC5057"/>
    <w:rsid w:val="00AE0711"/>
    <w:rsid w:val="00B33CF7"/>
    <w:rsid w:val="00B94BBB"/>
    <w:rsid w:val="00CD5DFF"/>
    <w:rsid w:val="00E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3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3480"/>
    <w:rPr>
      <w:color w:val="808080"/>
    </w:rPr>
  </w:style>
  <w:style w:type="paragraph" w:styleId="a4">
    <w:name w:val="List Paragraph"/>
    <w:basedOn w:val="a"/>
    <w:uiPriority w:val="34"/>
    <w:qFormat/>
    <w:rsid w:val="009F79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3480"/>
    <w:rPr>
      <w:color w:val="808080"/>
    </w:rPr>
  </w:style>
  <w:style w:type="paragraph" w:styleId="a4">
    <w:name w:val="List Paragraph"/>
    <w:basedOn w:val="a"/>
    <w:uiPriority w:val="34"/>
    <w:qFormat/>
    <w:rsid w:val="009F79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 Ақбота Ақанқызы</dc:creator>
  <cp:lastModifiedBy>Дана</cp:lastModifiedBy>
  <cp:revision>6</cp:revision>
  <cp:lastPrinted>2021-02-17T04:19:00Z</cp:lastPrinted>
  <dcterms:created xsi:type="dcterms:W3CDTF">2021-02-17T04:17:00Z</dcterms:created>
  <dcterms:modified xsi:type="dcterms:W3CDTF">2021-02-17T04:19:00Z</dcterms:modified>
</cp:coreProperties>
</file>